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8F0" w:rsidRDefault="00805572">
      <w:r>
        <w:rPr>
          <w:noProof/>
        </w:rPr>
        <w:drawing>
          <wp:anchor distT="0" distB="0" distL="114300" distR="114300" simplePos="0" relativeHeight="251661312" behindDoc="1" locked="0" layoutInCell="1" hidden="0" allowOverlap="1" wp14:anchorId="2828A523" wp14:editId="3A53EC68">
            <wp:simplePos x="0" y="0"/>
            <wp:positionH relativeFrom="column">
              <wp:posOffset>-1091953</wp:posOffset>
            </wp:positionH>
            <wp:positionV relativeFrom="paragraph">
              <wp:posOffset>-816745</wp:posOffset>
            </wp:positionV>
            <wp:extent cx="7848174" cy="14525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t="25081" b="25082"/>
                    <a:stretch>
                      <a:fillRect/>
                    </a:stretch>
                  </pic:blipFill>
                  <pic:spPr>
                    <a:xfrm>
                      <a:off x="0" y="0"/>
                      <a:ext cx="7848174" cy="1452563"/>
                    </a:xfrm>
                    <a:prstGeom prst="rect">
                      <a:avLst/>
                    </a:prstGeom>
                    <a:ln/>
                  </pic:spPr>
                </pic:pic>
              </a:graphicData>
            </a:graphic>
          </wp:anchor>
        </w:drawing>
      </w:r>
    </w:p>
    <w:p w:rsidR="00805572" w:rsidRDefault="00805572"/>
    <w:p w:rsidR="00805572" w:rsidRPr="00B3792F" w:rsidRDefault="00805572" w:rsidP="00805572">
      <w:r w:rsidRPr="00B3792F">
        <w:t>Date: [Insert Date]</w:t>
      </w:r>
    </w:p>
    <w:p w:rsidR="00805572" w:rsidRPr="00B3792F" w:rsidRDefault="00805572" w:rsidP="00805572">
      <w:r w:rsidRPr="00B3792F">
        <w:t>To:</w:t>
      </w:r>
      <w:r w:rsidRPr="00B3792F">
        <w:br/>
        <w:t>The Honorable [Full Name]</w:t>
      </w:r>
      <w:r w:rsidRPr="00B3792F">
        <w:br/>
        <w:t>[Title/Position]</w:t>
      </w:r>
      <w:r w:rsidRPr="00B3792F">
        <w:br/>
        <w:t>[Department or Office Name]</w:t>
      </w:r>
      <w:r w:rsidRPr="00B3792F">
        <w:br/>
        <w:t>[Address Line 1]</w:t>
      </w:r>
      <w:r w:rsidRPr="00B3792F">
        <w:br/>
        <w:t>[City, State ZIP Code]</w:t>
      </w:r>
    </w:p>
    <w:p w:rsidR="00805572" w:rsidRPr="00B3792F" w:rsidRDefault="00805572" w:rsidP="00805572">
      <w:r w:rsidRPr="00610A43">
        <w:rPr>
          <w:b/>
          <w:bCs/>
        </w:rPr>
        <w:t>Subject:</w:t>
      </w:r>
      <w:r w:rsidRPr="00B3792F">
        <w:t> Concerns Regarding Indiana’s ESEA Waiver Request and Its Implications for Health and Physical Education</w:t>
      </w:r>
    </w:p>
    <w:p w:rsidR="00805572" w:rsidRPr="00B3792F" w:rsidRDefault="00805572" w:rsidP="00805572">
      <w:r w:rsidRPr="00B3792F">
        <w:t>Dear [Title/Last Name],</w:t>
      </w:r>
    </w:p>
    <w:p w:rsidR="00805572" w:rsidRPr="00B3792F" w:rsidRDefault="00805572" w:rsidP="00805572">
      <w:r w:rsidRPr="00B3792F">
        <w:t xml:space="preserve">On behalf of </w:t>
      </w:r>
      <w:r>
        <w:t xml:space="preserve">INSHAPE </w:t>
      </w:r>
      <w:r>
        <w:t>organization</w:t>
      </w:r>
      <w:r>
        <w:t>,</w:t>
      </w:r>
      <w:r w:rsidRPr="00B3792F">
        <w:t xml:space="preserve"> health and physical education professionals across Indiana, thank you for your continued leadership and commitment to advancing educational opportunity and student well-being. Our organization deeply values the collaborative relationship between the Indiana Department of Education, policymakers, and the educators we represent.</w:t>
      </w:r>
    </w:p>
    <w:p w:rsidR="00805572" w:rsidRPr="00B3792F" w:rsidRDefault="00805572" w:rsidP="00805572">
      <w:r w:rsidRPr="00B3792F">
        <w:t xml:space="preserve">We are writing to express our concern regarding the Indiana Department of Education’s recent federal waiver request submitted to the U.S. Department of Education under the Elementary and Secondary Education Act (ESEA). The request seeks greater flexibility in how Indiana utilizes federal education funds and modifies certain accountability measures. While </w:t>
      </w:r>
      <w:r>
        <w:t>INSHAPE</w:t>
      </w:r>
      <w:r w:rsidRPr="00B3792F">
        <w:t xml:space="preserve"> supports efforts to streamline and strengthen education funding processes, we are concerned that the proposed waiver may have unintended negative consequences for health and physical education programs within our state.</w:t>
      </w:r>
    </w:p>
    <w:p w:rsidR="00805572" w:rsidRPr="00B3792F" w:rsidRDefault="00805572" w:rsidP="00805572">
      <w:r w:rsidRPr="00B3792F">
        <w:t>Currently, many Indiana school districts rely on Title II funds for professional development for health and PE teachers and on Title IV, Part A funds to support programs through curriculum resources, instructional materials, and equipment. Without clear protections for these allocations, the proposed waiver could significantly reduce or eliminate these critical funding streams. Such a shift would diminish access to high-quality physical education, professional learning opportunities, and essential health programming for Indiana students.</w:t>
      </w:r>
    </w:p>
    <w:p w:rsidR="00805572" w:rsidRPr="00B3792F" w:rsidRDefault="00805572" w:rsidP="00805572">
      <w:r w:rsidRPr="00B3792F">
        <w:t>We respectfully urge state and federal leaders to ensure that any reallocation or flexibility provisions within this waiver maintain explicit safeguards for health and physical education. Protecting these funding sources is essential for sustaining comprehensive education programs that contribute to student health, academic success, and lifelong well-being.</w:t>
      </w:r>
    </w:p>
    <w:p w:rsidR="00805572" w:rsidRPr="00B3792F" w:rsidRDefault="00805572" w:rsidP="00805572">
      <w:r>
        <w:lastRenderedPageBreak/>
        <w:t>INSHAPE</w:t>
      </w:r>
      <w:r w:rsidRPr="00B3792F">
        <w:t xml:space="preserve"> stands ready to provide data, research, and firsthand examples demonstrating the positive impact of these federal investments in Indiana schools. We welcome the opportunity to collaborate further to ensure that future policy decisions continue to strengthen — rather than weaken — health and physical education throughout the state.</w:t>
      </w:r>
    </w:p>
    <w:p w:rsidR="00805572" w:rsidRPr="00B3792F" w:rsidRDefault="00805572" w:rsidP="00805572">
      <w:r w:rsidRPr="00B3792F">
        <w:t>Thank you for your attention to this important matter and for your continued service to Indiana’s students and educators.</w:t>
      </w:r>
    </w:p>
    <w:p w:rsidR="00805572" w:rsidRDefault="00805572" w:rsidP="00805572">
      <w:pPr>
        <w:spacing w:after="0"/>
      </w:pPr>
      <w:r w:rsidRPr="00B3792F">
        <w:t>Respectfully,</w:t>
      </w:r>
      <w:r w:rsidRPr="00B3792F">
        <w:br/>
      </w:r>
      <w:r>
        <w:t>[Your Name]</w:t>
      </w:r>
    </w:p>
    <w:p w:rsidR="00805572" w:rsidRDefault="00805572" w:rsidP="00805572">
      <w:pPr>
        <w:spacing w:after="0"/>
      </w:pPr>
      <w:r w:rsidRPr="00B3792F">
        <w:t>[Title</w:t>
      </w:r>
      <w:r>
        <w:t>, School</w:t>
      </w:r>
      <w:r w:rsidRPr="00B3792F">
        <w:t xml:space="preserve"> or Role, if applicable]</w:t>
      </w:r>
    </w:p>
    <w:p w:rsidR="00805572" w:rsidRDefault="00805572" w:rsidP="00805572">
      <w:pPr>
        <w:spacing w:after="0"/>
      </w:pPr>
      <w:r>
        <w:t>INSHAPE member</w:t>
      </w:r>
      <w:r w:rsidRPr="00B3792F">
        <w:br/>
        <w:t>[Email Address]</w:t>
      </w:r>
      <w:bookmarkStart w:id="0" w:name="_GoBack"/>
      <w:bookmarkEnd w:id="0"/>
      <w:r w:rsidRPr="00B3792F">
        <w:br/>
        <w:t>[Phone Number]</w:t>
      </w:r>
    </w:p>
    <w:p w:rsidR="00805572" w:rsidRPr="00B3792F" w:rsidRDefault="00805572" w:rsidP="00805572">
      <w:r>
        <w:t>indianashape.org</w:t>
      </w:r>
    </w:p>
    <w:p w:rsidR="00805572" w:rsidRDefault="00805572"/>
    <w:sectPr w:rsidR="00805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72"/>
    <w:rsid w:val="001C38F0"/>
    <w:rsid w:val="0080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F963"/>
  <w15:chartTrackingRefBased/>
  <w15:docId w15:val="{A361C573-3C51-4F25-AB2D-9E8AB19A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57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Dekalb Central</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Rarey</dc:creator>
  <cp:keywords/>
  <dc:description/>
  <cp:lastModifiedBy>Maria Rarey</cp:lastModifiedBy>
  <cp:revision>1</cp:revision>
  <dcterms:created xsi:type="dcterms:W3CDTF">2025-12-17T17:04:00Z</dcterms:created>
  <dcterms:modified xsi:type="dcterms:W3CDTF">2025-12-17T17:06:00Z</dcterms:modified>
</cp:coreProperties>
</file>